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tbl>
      <w:tblPr>
        <w:tblStyle w:val="7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泸州医疗器械职业学院多功能厅家具采购项目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FZGJZXQY(2021)0150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2021年  月  日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3"/>
                <w:rFonts w:hint="default" w:asciiTheme="minorEastAsia" w:hAnsiTheme="minorEastAsia" w:eastAsiaTheme="minorEastAsia"/>
                <w:color w:val="000000" w:themeColor="text1"/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微信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支付宝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现金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银行转账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</w:pP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2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00</w:t>
            </w:r>
            <w:r>
              <w:rPr>
                <w:rStyle w:val="13"/>
                <w:rFonts w:hint="eastAsia" w:asciiTheme="minorEastAsia" w:hAnsiTheme="minorEastAsia" w:eastAsiaTheme="minorEastAsia"/>
                <w:lang w:val="en-US" w:eastAsia="zh-CN"/>
              </w:rPr>
              <w:t>.00</w:t>
            </w:r>
            <w:r>
              <w:rPr>
                <w:rStyle w:val="13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="宋体" w:hAnsi="宋体" w:cs="宋体"/>
          <w:sz w:val="22"/>
          <w:szCs w:val="22"/>
        </w:rPr>
      </w:pPr>
    </w:p>
    <w:p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注（报名描述）：本项目报名方式为线上报名，报名时需提供参选人报名登记表（可在网页自行下载）、营业执照复印件并加盖公章；线上报名请将报名资料扫描件发送至电子邮箱：3273921825@qq.com，并缴款至以下账户：账户名称：泸州发展国际项目咨询有限公司，开户银行：中国银行股份有限公司泸州分行，账号：125252447887。</w:t>
      </w:r>
    </w:p>
    <w:p>
      <w:pPr>
        <w:pStyle w:val="2"/>
        <w:numPr>
          <w:ilvl w:val="4"/>
          <w:numId w:val="0"/>
        </w:numPr>
        <w:jc w:val="both"/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报名联系人员：梁女士，联系电话：0830-2278096。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AD6"/>
    <w:rsid w:val="00232B84"/>
    <w:rsid w:val="00424568"/>
    <w:rsid w:val="005056E4"/>
    <w:rsid w:val="005753B9"/>
    <w:rsid w:val="00680962"/>
    <w:rsid w:val="006D560E"/>
    <w:rsid w:val="007E5533"/>
    <w:rsid w:val="008E3AD6"/>
    <w:rsid w:val="008F15C4"/>
    <w:rsid w:val="00924D97"/>
    <w:rsid w:val="00B71993"/>
    <w:rsid w:val="0A3430EA"/>
    <w:rsid w:val="198378A0"/>
    <w:rsid w:val="199364BF"/>
    <w:rsid w:val="1ECE5786"/>
    <w:rsid w:val="20BE15F1"/>
    <w:rsid w:val="24A37E04"/>
    <w:rsid w:val="25073BD2"/>
    <w:rsid w:val="290232C5"/>
    <w:rsid w:val="29F63F83"/>
    <w:rsid w:val="2C581112"/>
    <w:rsid w:val="2CC3554F"/>
    <w:rsid w:val="3E303113"/>
    <w:rsid w:val="3ED26ACA"/>
    <w:rsid w:val="47570D47"/>
    <w:rsid w:val="51926C7C"/>
    <w:rsid w:val="546E4A9B"/>
    <w:rsid w:val="564E738A"/>
    <w:rsid w:val="661C4ABB"/>
    <w:rsid w:val="66981B1E"/>
    <w:rsid w:val="76997504"/>
    <w:rsid w:val="7A843269"/>
    <w:rsid w:val="7CFA3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link w:val="14"/>
    <w:qFormat/>
    <w:uiPriority w:val="0"/>
    <w:rPr>
      <w:rFonts w:ascii="华文新魏" w:hAnsi="Arial" w:eastAsia="华文新魏"/>
      <w:sz w:val="24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4">
    <w:name w:val="正文文本 Char"/>
    <w:basedOn w:val="8"/>
    <w:link w:val="4"/>
    <w:qFormat/>
    <w:uiPriority w:val="0"/>
    <w:rPr>
      <w:rFonts w:ascii="华文新魏" w:hAnsi="Arial" w:eastAsia="华文新魏" w:cs="Times New Roman"/>
      <w:sz w:val="24"/>
      <w:szCs w:val="24"/>
    </w:rPr>
  </w:style>
  <w:style w:type="paragraph" w:customStyle="1" w:styleId="15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521</Characters>
  <Lines>37</Lines>
  <Paragraphs>129</Paragraphs>
  <TotalTime>3</TotalTime>
  <ScaleCrop>false</ScaleCrop>
  <LinksUpToDate>false</LinksUpToDate>
  <CharactersWithSpaces>574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2021-02-02T06:30:00Z</dcterms:created>
  <dc:creator>Windows 用户</dc:creator>
  <cp:lastModifiedBy>    LLzzzzzzzzl -</cp:lastModifiedBy>
  <dcterms:modified xsi:type="dcterms:W3CDTF">2021-12-03T09:29:21Z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F07678D152704E11979B5B2F130377DA</vt:lpwstr>
  </property>
</Properties>
</file>